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F4114" w:rsidRPr="002B78F8" w:rsidRDefault="00EF4114" w:rsidP="004B14F7">
      <w:pPr>
        <w:tabs>
          <w:tab w:val="left" w:pos="6480"/>
        </w:tabs>
      </w:pPr>
      <w:r w:rsidRPr="002B78F8">
        <w:t xml:space="preserve">                                               </w:t>
      </w:r>
      <w:r w:rsidR="00062364">
        <w:rPr>
          <w:noProof/>
        </w:rPr>
        <w:drawing>
          <wp:inline distT="0" distB="0" distL="0" distR="0">
            <wp:extent cx="1936750" cy="1771650"/>
            <wp:effectExtent l="0" t="0" r="635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6750" cy="1771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F4114" w:rsidRPr="002B78F8" w:rsidRDefault="00EF4114" w:rsidP="004B14F7">
      <w:pPr>
        <w:tabs>
          <w:tab w:val="left" w:pos="6480"/>
        </w:tabs>
      </w:pPr>
      <w:r w:rsidRPr="002B78F8">
        <w:t xml:space="preserve">                                                                       </w:t>
      </w:r>
    </w:p>
    <w:p w:rsidR="00EF4114" w:rsidRPr="002B78F8" w:rsidRDefault="00EF4114" w:rsidP="00EB2318">
      <w:pPr>
        <w:pStyle w:val="Heading1"/>
      </w:pPr>
      <w:r w:rsidRPr="002B78F8">
        <w:t xml:space="preserve">NEĮGALIŲJŲ SPORTO VARŽYBŲ „OLIMPINĖ DIENA – 2018“ NUOSTATAI  </w:t>
      </w:r>
    </w:p>
    <w:p w:rsidR="00EF4114" w:rsidRPr="002B78F8" w:rsidRDefault="00EF4114" w:rsidP="004B14F7">
      <w:pPr>
        <w:pStyle w:val="Heading1"/>
      </w:pPr>
      <w:r w:rsidRPr="002B78F8">
        <w:t xml:space="preserve">  </w:t>
      </w:r>
    </w:p>
    <w:p w:rsidR="00EF4114" w:rsidRPr="002B78F8" w:rsidRDefault="00EF4114" w:rsidP="004B14F7">
      <w:pPr>
        <w:tabs>
          <w:tab w:val="left" w:pos="6480"/>
        </w:tabs>
        <w:ind w:left="360"/>
        <w:jc w:val="both"/>
        <w:rPr>
          <w:lang w:val="lt-LT"/>
        </w:rPr>
      </w:pPr>
    </w:p>
    <w:p w:rsidR="00EF4114" w:rsidRPr="00062364" w:rsidRDefault="00EF4114" w:rsidP="002B78F8">
      <w:pPr>
        <w:rPr>
          <w:lang w:val="lt-LT"/>
        </w:rPr>
      </w:pPr>
      <w:r w:rsidRPr="00062364">
        <w:rPr>
          <w:lang w:val="lt-LT"/>
        </w:rPr>
        <w:t xml:space="preserve">       Varžybos vyks 2018 m. birželio 2 dieną (šeštadienį)  Panevėžyje, prie Senvagės esančioje teritorijoje. Varžybų dalyvių registracija – nuo 09.00 iki 10.30 val., varžybų pradžia – 11.00 val. </w:t>
      </w:r>
    </w:p>
    <w:p w:rsidR="00EF4114" w:rsidRPr="00062364" w:rsidRDefault="00EF4114" w:rsidP="002B78F8">
      <w:pPr>
        <w:numPr>
          <w:ilvl w:val="0"/>
          <w:numId w:val="2"/>
        </w:numPr>
        <w:rPr>
          <w:lang w:val="lt-LT"/>
        </w:rPr>
      </w:pPr>
      <w:r w:rsidRPr="00062364">
        <w:rPr>
          <w:lang w:val="lt-LT"/>
        </w:rPr>
        <w:t xml:space="preserve">Bočia turnyras. Turnyre gali dalyvauti Lietuvos neįgaliųjų sporto klubų mišrios komandos. Kiekvienos komandos sudėtyje – 3 sportininkai. </w:t>
      </w:r>
    </w:p>
    <w:p w:rsidR="00EF4114" w:rsidRPr="00062364" w:rsidRDefault="00EF4114" w:rsidP="002B78F8">
      <w:pPr>
        <w:numPr>
          <w:ilvl w:val="0"/>
          <w:numId w:val="2"/>
        </w:numPr>
        <w:rPr>
          <w:lang w:val="lt-LT"/>
        </w:rPr>
      </w:pPr>
      <w:r w:rsidRPr="00062364">
        <w:rPr>
          <w:lang w:val="lt-LT"/>
        </w:rPr>
        <w:t>Smiginio turnyras.   Turnyras individualus. Atskiras vyrų ir moterų pogrupis ir atskirai sėdinčiųjų vežimėliuose vyrų ir moterų.</w:t>
      </w:r>
    </w:p>
    <w:p w:rsidR="00EF4114" w:rsidRPr="00062364" w:rsidRDefault="00EF4114" w:rsidP="0001792D">
      <w:pPr>
        <w:numPr>
          <w:ilvl w:val="0"/>
          <w:numId w:val="2"/>
        </w:numPr>
        <w:rPr>
          <w:lang w:val="lt-LT"/>
        </w:rPr>
      </w:pPr>
      <w:r w:rsidRPr="00062364">
        <w:rPr>
          <w:lang w:val="lt-LT"/>
        </w:rPr>
        <w:t>Tinklinis sėdint. Turnyre gali dalyvauti Lietuvos neįgaliųjų sporto klubų mišrios komandos. Kiekvienos komandos sudėtyje – 3 sportininkai.</w:t>
      </w:r>
    </w:p>
    <w:p w:rsidR="00EF4114" w:rsidRPr="00062364" w:rsidRDefault="00EF4114" w:rsidP="002B78F8">
      <w:pPr>
        <w:rPr>
          <w:lang w:val="lt-LT"/>
        </w:rPr>
      </w:pPr>
    </w:p>
    <w:p w:rsidR="00EF4114" w:rsidRPr="00062364" w:rsidRDefault="00EF4114" w:rsidP="00555655">
      <w:pPr>
        <w:ind w:firstLine="1296"/>
        <w:rPr>
          <w:lang w:val="lt-LT"/>
        </w:rPr>
      </w:pPr>
      <w:r w:rsidRPr="00062364">
        <w:rPr>
          <w:lang w:val="lt-LT"/>
        </w:rPr>
        <w:t xml:space="preserve">Taip pat bus organizuojamos visiems, norintiems išbandyti, parodomosios bočia, smiginio, baudų mėtymo sėdint vežimėlyje, tinklinio sėdint, rutulio stūmimo nuo sportinės kėdutės, šaudauno varžybos. </w:t>
      </w:r>
    </w:p>
    <w:p w:rsidR="00EF4114" w:rsidRPr="00062364" w:rsidRDefault="00EF4114" w:rsidP="00555655">
      <w:pPr>
        <w:ind w:firstLine="1296"/>
        <w:rPr>
          <w:lang w:val="lt-LT"/>
        </w:rPr>
      </w:pPr>
      <w:r w:rsidRPr="00062364">
        <w:rPr>
          <w:lang w:val="lt-LT"/>
        </w:rPr>
        <w:t>Visi varžybų dalyviai užsiregistravę gaus Olimpinės dienos pasą. Bus galima dalyvauti kitų sporto šakų varžybose. Taigi dalyvauk smagiausiose rungtyse, rink antspaudus savo Olimpiniame pase ir būk apdovanotas Olimpinės dienos prizais.</w:t>
      </w:r>
    </w:p>
    <w:p w:rsidR="00EF4114" w:rsidRPr="00062364" w:rsidRDefault="00EF4114" w:rsidP="002B78F8">
      <w:pPr>
        <w:rPr>
          <w:lang w:val="lt-LT"/>
        </w:rPr>
      </w:pPr>
      <w:r w:rsidRPr="00062364">
        <w:rPr>
          <w:lang w:val="lt-LT"/>
        </w:rPr>
        <w:t xml:space="preserve">     Visos negalios </w:t>
      </w:r>
      <w:r w:rsidR="00062364" w:rsidRPr="00062364">
        <w:rPr>
          <w:lang w:val="lt-LT"/>
        </w:rPr>
        <w:t>rungtyniaus</w:t>
      </w:r>
      <w:bookmarkStart w:id="0" w:name="_GoBack"/>
      <w:bookmarkEnd w:id="0"/>
      <w:r w:rsidRPr="00062364">
        <w:rPr>
          <w:lang w:val="lt-LT"/>
        </w:rPr>
        <w:t xml:space="preserve"> kartu. Varžybų nugalėtojai ir prizininkai bus apdovanoti medaliais, o komandinės sporto šakos atstovai papildomai ir taurėmis. Užsiregistravę varžybų dalyviai bus maitinami.</w:t>
      </w:r>
    </w:p>
    <w:p w:rsidR="00EF4114" w:rsidRPr="00062364" w:rsidRDefault="00EF4114" w:rsidP="002B78F8">
      <w:pPr>
        <w:rPr>
          <w:lang w:val="lt-LT"/>
        </w:rPr>
      </w:pPr>
      <w:r w:rsidRPr="00062364">
        <w:rPr>
          <w:lang w:val="lt-LT"/>
        </w:rPr>
        <w:t xml:space="preserve">     Geriausias sporto klubas, surinkęs daugiausia balų, bus apdovanotas Lietuvos parolimpinio komiteto  įsteigtu piniginiu prizu – 150 Eur už I, 90 Eur už II ir 60 Eur už III vietą. Balai bus skiriami už masiškumą (nustatomas pagal pateiktą bendrą klubų paraišką su dalyvių parašais) I vieta – 20 balų, II –18 balų, III – 17 balų, IV – 16 balų ir t. t. Jei dalyvaus daugiau kaip 19 komandų, paskutinieji gaus po 1 balą. Už iškovotą I vietą – 3 balai, už II – 2 balai, už III – 1 balas, už komandinę bočios ir tinklinio sėdint  varžybas taškai dvigubinasi. Klubas, surinkęs daugiausia balų, ir taps geriausiu klubu.</w:t>
      </w:r>
    </w:p>
    <w:p w:rsidR="00EF4114" w:rsidRPr="00062364" w:rsidRDefault="00EF4114" w:rsidP="002B78F8">
      <w:pPr>
        <w:rPr>
          <w:lang w:val="lt-LT"/>
        </w:rPr>
      </w:pPr>
      <w:r w:rsidRPr="00062364">
        <w:rPr>
          <w:lang w:val="lt-LT"/>
        </w:rPr>
        <w:t xml:space="preserve">     Visą papildomą informaciją apie varžybas pateiksime vėliau. Taip pat informaciją apie Olimpinės dienos renginį galite rasti: </w:t>
      </w:r>
      <w:hyperlink r:id="rId8" w:history="1">
        <w:r w:rsidRPr="00062364">
          <w:rPr>
            <w:rStyle w:val="Hyperlink"/>
            <w:lang w:val="lt-LT"/>
          </w:rPr>
          <w:t>www.lteam.lt</w:t>
        </w:r>
      </w:hyperlink>
      <w:r w:rsidRPr="00062364">
        <w:rPr>
          <w:lang w:val="lt-LT"/>
        </w:rPr>
        <w:t xml:space="preserve"> </w:t>
      </w:r>
    </w:p>
    <w:p w:rsidR="00EF4114" w:rsidRPr="00062364" w:rsidRDefault="00EF4114" w:rsidP="002B78F8">
      <w:pPr>
        <w:rPr>
          <w:lang w:val="lt-LT"/>
        </w:rPr>
      </w:pPr>
      <w:r w:rsidRPr="00062364">
        <w:rPr>
          <w:lang w:val="lt-LT"/>
        </w:rPr>
        <w:t xml:space="preserve">     Prieš varžybas varžybų organizatoriams pateikiama bendra paraiška su dalyvių parašais.</w:t>
      </w:r>
    </w:p>
    <w:p w:rsidR="00EF4114" w:rsidRPr="00062364" w:rsidRDefault="00EF4114" w:rsidP="002B78F8">
      <w:pPr>
        <w:rPr>
          <w:lang w:val="lt-LT"/>
        </w:rPr>
      </w:pPr>
      <w:r w:rsidRPr="00062364">
        <w:rPr>
          <w:lang w:val="lt-LT"/>
        </w:rPr>
        <w:t xml:space="preserve">     Varžybas organizuoja ir vykdo Lietuvos parolimpinis komitetas, Lietuvos tautinis olimpinis komitetas,  neįgaliųjų sporto klubų atstovai ir kt.                                            </w:t>
      </w:r>
    </w:p>
    <w:p w:rsidR="00EF4114" w:rsidRPr="00062364" w:rsidRDefault="00EF4114" w:rsidP="002B78F8">
      <w:pPr>
        <w:rPr>
          <w:lang w:val="lt-LT"/>
        </w:rPr>
      </w:pPr>
    </w:p>
    <w:sectPr w:rsidR="00EF4114" w:rsidRPr="00062364" w:rsidSect="00CD58CC">
      <w:headerReference w:type="default" r:id="rId9"/>
      <w:footerReference w:type="default" r:id="rId10"/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F4114" w:rsidRDefault="00EF4114" w:rsidP="00EF4114">
      <w:r>
        <w:separator/>
      </w:r>
    </w:p>
  </w:endnote>
  <w:endnote w:type="continuationSeparator" w:id="0">
    <w:p w:rsidR="00EF4114" w:rsidRDefault="00EF4114" w:rsidP="00EF41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BA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F4114" w:rsidRDefault="00EF4114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F4114" w:rsidRDefault="00EF4114" w:rsidP="00EF4114">
      <w:r>
        <w:separator/>
      </w:r>
    </w:p>
  </w:footnote>
  <w:footnote w:type="continuationSeparator" w:id="0">
    <w:p w:rsidR="00EF4114" w:rsidRDefault="00EF4114" w:rsidP="00EF411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F4114" w:rsidRDefault="00EF4114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8EE0A58"/>
    <w:multiLevelType w:val="hybridMultilevel"/>
    <w:tmpl w:val="16EEEBBA"/>
    <w:lvl w:ilvl="0" w:tplc="04270001">
      <w:start w:val="1"/>
      <w:numFmt w:val="bullet"/>
      <w:lvlText w:val=""/>
      <w:lvlJc w:val="left"/>
      <w:pPr>
        <w:tabs>
          <w:tab w:val="num" w:pos="2016"/>
        </w:tabs>
        <w:ind w:left="2016" w:hanging="360"/>
      </w:pPr>
      <w:rPr>
        <w:rFonts w:ascii="Symbol" w:hAnsi="Symbol" w:hint="default"/>
      </w:rPr>
    </w:lvl>
    <w:lvl w:ilvl="1" w:tplc="04270003">
      <w:start w:val="1"/>
      <w:numFmt w:val="bullet"/>
      <w:lvlText w:val="o"/>
      <w:lvlJc w:val="left"/>
      <w:pPr>
        <w:tabs>
          <w:tab w:val="num" w:pos="2736"/>
        </w:tabs>
        <w:ind w:left="2736" w:hanging="360"/>
      </w:pPr>
      <w:rPr>
        <w:rFonts w:ascii="Courier New" w:hAnsi="Courier New" w:hint="default"/>
      </w:rPr>
    </w:lvl>
    <w:lvl w:ilvl="2" w:tplc="04270005">
      <w:start w:val="1"/>
      <w:numFmt w:val="bullet"/>
      <w:lvlText w:val=""/>
      <w:lvlJc w:val="left"/>
      <w:pPr>
        <w:tabs>
          <w:tab w:val="num" w:pos="3456"/>
        </w:tabs>
        <w:ind w:left="3456" w:hanging="360"/>
      </w:pPr>
      <w:rPr>
        <w:rFonts w:ascii="Wingdings" w:hAnsi="Wingdings" w:hint="default"/>
      </w:rPr>
    </w:lvl>
    <w:lvl w:ilvl="3" w:tplc="04270001">
      <w:start w:val="1"/>
      <w:numFmt w:val="bullet"/>
      <w:lvlText w:val=""/>
      <w:lvlJc w:val="left"/>
      <w:pPr>
        <w:tabs>
          <w:tab w:val="num" w:pos="4176"/>
        </w:tabs>
        <w:ind w:left="4176" w:hanging="360"/>
      </w:pPr>
      <w:rPr>
        <w:rFonts w:ascii="Symbol" w:hAnsi="Symbol" w:hint="default"/>
      </w:rPr>
    </w:lvl>
    <w:lvl w:ilvl="4" w:tplc="04270003">
      <w:start w:val="1"/>
      <w:numFmt w:val="bullet"/>
      <w:lvlText w:val="o"/>
      <w:lvlJc w:val="left"/>
      <w:pPr>
        <w:tabs>
          <w:tab w:val="num" w:pos="4896"/>
        </w:tabs>
        <w:ind w:left="4896" w:hanging="360"/>
      </w:pPr>
      <w:rPr>
        <w:rFonts w:ascii="Courier New" w:hAnsi="Courier New" w:hint="default"/>
      </w:rPr>
    </w:lvl>
    <w:lvl w:ilvl="5" w:tplc="04270005">
      <w:start w:val="1"/>
      <w:numFmt w:val="bullet"/>
      <w:lvlText w:val=""/>
      <w:lvlJc w:val="left"/>
      <w:pPr>
        <w:tabs>
          <w:tab w:val="num" w:pos="5616"/>
        </w:tabs>
        <w:ind w:left="5616" w:hanging="360"/>
      </w:pPr>
      <w:rPr>
        <w:rFonts w:ascii="Wingdings" w:hAnsi="Wingdings" w:hint="default"/>
      </w:rPr>
    </w:lvl>
    <w:lvl w:ilvl="6" w:tplc="04270001">
      <w:start w:val="1"/>
      <w:numFmt w:val="bullet"/>
      <w:lvlText w:val=""/>
      <w:lvlJc w:val="left"/>
      <w:pPr>
        <w:tabs>
          <w:tab w:val="num" w:pos="6336"/>
        </w:tabs>
        <w:ind w:left="6336" w:hanging="360"/>
      </w:pPr>
      <w:rPr>
        <w:rFonts w:ascii="Symbol" w:hAnsi="Symbol" w:hint="default"/>
      </w:rPr>
    </w:lvl>
    <w:lvl w:ilvl="7" w:tplc="04270003">
      <w:start w:val="1"/>
      <w:numFmt w:val="bullet"/>
      <w:lvlText w:val="o"/>
      <w:lvlJc w:val="left"/>
      <w:pPr>
        <w:tabs>
          <w:tab w:val="num" w:pos="7056"/>
        </w:tabs>
        <w:ind w:left="7056" w:hanging="360"/>
      </w:pPr>
      <w:rPr>
        <w:rFonts w:ascii="Courier New" w:hAnsi="Courier New" w:hint="default"/>
      </w:rPr>
    </w:lvl>
    <w:lvl w:ilvl="8" w:tplc="04270005">
      <w:start w:val="1"/>
      <w:numFmt w:val="bullet"/>
      <w:lvlText w:val=""/>
      <w:lvlJc w:val="left"/>
      <w:pPr>
        <w:tabs>
          <w:tab w:val="num" w:pos="7776"/>
        </w:tabs>
        <w:ind w:left="7776" w:hanging="360"/>
      </w:pPr>
      <w:rPr>
        <w:rFonts w:ascii="Wingdings" w:hAnsi="Wingdings" w:hint="default"/>
      </w:rPr>
    </w:lvl>
  </w:abstractNum>
  <w:abstractNum w:abstractNumId="1" w15:restartNumberingAfterBreak="0">
    <w:nsid w:val="7C650DF5"/>
    <w:multiLevelType w:val="hybridMultilevel"/>
    <w:tmpl w:val="B190556A"/>
    <w:lvl w:ilvl="0" w:tplc="8C44AD38">
      <w:start w:val="1"/>
      <w:numFmt w:val="decimal"/>
      <w:lvlText w:val="%1."/>
      <w:lvlJc w:val="left"/>
      <w:pPr>
        <w:ind w:left="60" w:hanging="360"/>
      </w:pPr>
      <w:rPr>
        <w:rFonts w:cs="Times New Roman" w:hint="default"/>
      </w:rPr>
    </w:lvl>
    <w:lvl w:ilvl="1" w:tplc="04270019">
      <w:start w:val="1"/>
      <w:numFmt w:val="lowerLetter"/>
      <w:lvlText w:val="%2."/>
      <w:lvlJc w:val="left"/>
      <w:pPr>
        <w:ind w:left="780" w:hanging="360"/>
      </w:pPr>
      <w:rPr>
        <w:rFonts w:cs="Times New Roman"/>
      </w:rPr>
    </w:lvl>
    <w:lvl w:ilvl="2" w:tplc="0427001B">
      <w:start w:val="1"/>
      <w:numFmt w:val="lowerRoman"/>
      <w:lvlText w:val="%3."/>
      <w:lvlJc w:val="right"/>
      <w:pPr>
        <w:ind w:left="1500" w:hanging="180"/>
      </w:pPr>
      <w:rPr>
        <w:rFonts w:cs="Times New Roman"/>
      </w:rPr>
    </w:lvl>
    <w:lvl w:ilvl="3" w:tplc="0427000F">
      <w:start w:val="1"/>
      <w:numFmt w:val="decimal"/>
      <w:lvlText w:val="%4."/>
      <w:lvlJc w:val="left"/>
      <w:pPr>
        <w:ind w:left="2220" w:hanging="360"/>
      </w:pPr>
      <w:rPr>
        <w:rFonts w:cs="Times New Roman"/>
      </w:rPr>
    </w:lvl>
    <w:lvl w:ilvl="4" w:tplc="04270019">
      <w:start w:val="1"/>
      <w:numFmt w:val="lowerLetter"/>
      <w:lvlText w:val="%5."/>
      <w:lvlJc w:val="left"/>
      <w:pPr>
        <w:ind w:left="2940" w:hanging="360"/>
      </w:pPr>
      <w:rPr>
        <w:rFonts w:cs="Times New Roman"/>
      </w:rPr>
    </w:lvl>
    <w:lvl w:ilvl="5" w:tplc="0427001B">
      <w:start w:val="1"/>
      <w:numFmt w:val="lowerRoman"/>
      <w:lvlText w:val="%6."/>
      <w:lvlJc w:val="right"/>
      <w:pPr>
        <w:ind w:left="3660" w:hanging="180"/>
      </w:pPr>
      <w:rPr>
        <w:rFonts w:cs="Times New Roman"/>
      </w:rPr>
    </w:lvl>
    <w:lvl w:ilvl="6" w:tplc="0427000F">
      <w:start w:val="1"/>
      <w:numFmt w:val="decimal"/>
      <w:lvlText w:val="%7."/>
      <w:lvlJc w:val="left"/>
      <w:pPr>
        <w:ind w:left="4380" w:hanging="360"/>
      </w:pPr>
      <w:rPr>
        <w:rFonts w:cs="Times New Roman"/>
      </w:rPr>
    </w:lvl>
    <w:lvl w:ilvl="7" w:tplc="04270019">
      <w:start w:val="1"/>
      <w:numFmt w:val="lowerLetter"/>
      <w:lvlText w:val="%8."/>
      <w:lvlJc w:val="left"/>
      <w:pPr>
        <w:ind w:left="5100" w:hanging="360"/>
      </w:pPr>
      <w:rPr>
        <w:rFonts w:cs="Times New Roman"/>
      </w:rPr>
    </w:lvl>
    <w:lvl w:ilvl="8" w:tplc="0427001B">
      <w:start w:val="1"/>
      <w:numFmt w:val="lowerRoman"/>
      <w:lvlText w:val="%9."/>
      <w:lvlJc w:val="right"/>
      <w:pPr>
        <w:ind w:left="5820" w:hanging="180"/>
      </w:pPr>
      <w:rPr>
        <w:rFonts w:cs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defaultTabStop w:val="1296"/>
  <w:hyphenationZone w:val="396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4F7"/>
    <w:rsid w:val="0001792D"/>
    <w:rsid w:val="00062364"/>
    <w:rsid w:val="001B1184"/>
    <w:rsid w:val="001D793B"/>
    <w:rsid w:val="001E0FAF"/>
    <w:rsid w:val="0020286F"/>
    <w:rsid w:val="0025775B"/>
    <w:rsid w:val="002B78F8"/>
    <w:rsid w:val="002C7F0A"/>
    <w:rsid w:val="003633F7"/>
    <w:rsid w:val="00395BE9"/>
    <w:rsid w:val="004B14F7"/>
    <w:rsid w:val="004C390E"/>
    <w:rsid w:val="00516301"/>
    <w:rsid w:val="00555655"/>
    <w:rsid w:val="006537DA"/>
    <w:rsid w:val="00695E65"/>
    <w:rsid w:val="006D7508"/>
    <w:rsid w:val="006E5078"/>
    <w:rsid w:val="00827A57"/>
    <w:rsid w:val="008F0EF2"/>
    <w:rsid w:val="009254BF"/>
    <w:rsid w:val="00981002"/>
    <w:rsid w:val="00A44C75"/>
    <w:rsid w:val="00A73098"/>
    <w:rsid w:val="00AE3876"/>
    <w:rsid w:val="00CD58CC"/>
    <w:rsid w:val="00CF4694"/>
    <w:rsid w:val="00DA5076"/>
    <w:rsid w:val="00E0781C"/>
    <w:rsid w:val="00E35298"/>
    <w:rsid w:val="00EB2318"/>
    <w:rsid w:val="00EF4114"/>
    <w:rsid w:val="00F55C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5:docId w15:val="{EEDA41F6-64DB-4B95-8DBA-280E2CF1AB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lt-LT" w:eastAsia="lt-L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B14F7"/>
    <w:rPr>
      <w:rFonts w:ascii="Times New Roman" w:eastAsia="Times New Roman" w:hAnsi="Times New Roman"/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uiPriority w:val="99"/>
    <w:qFormat/>
    <w:rsid w:val="004B14F7"/>
    <w:pPr>
      <w:keepNext/>
      <w:tabs>
        <w:tab w:val="left" w:pos="6480"/>
      </w:tabs>
      <w:jc w:val="both"/>
      <w:outlineLvl w:val="0"/>
    </w:pPr>
    <w:rPr>
      <w:b/>
      <w:bCs/>
      <w:lang w:val="lt-L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rsid w:val="004B14F7"/>
    <w:rPr>
      <w:rFonts w:ascii="Times New Roman" w:hAnsi="Times New Roman" w:cs="Times New Roman"/>
      <w:b/>
      <w:bCs/>
      <w:sz w:val="24"/>
      <w:szCs w:val="24"/>
    </w:rPr>
  </w:style>
  <w:style w:type="paragraph" w:styleId="BodyText2">
    <w:name w:val="Body Text 2"/>
    <w:basedOn w:val="Normal"/>
    <w:link w:val="BodyText2Char1"/>
    <w:uiPriority w:val="99"/>
    <w:rsid w:val="004B14F7"/>
    <w:pPr>
      <w:tabs>
        <w:tab w:val="left" w:pos="6480"/>
      </w:tabs>
      <w:ind w:left="-720" w:firstLine="720"/>
    </w:pPr>
    <w:rPr>
      <w:lang w:val="lt-LT"/>
    </w:rPr>
  </w:style>
  <w:style w:type="character" w:customStyle="1" w:styleId="BodyText2Char">
    <w:name w:val="Body Text 2 Char"/>
    <w:basedOn w:val="DefaultParagraphFont"/>
    <w:uiPriority w:val="99"/>
    <w:semiHidden/>
    <w:rsid w:val="008D3D12"/>
    <w:rPr>
      <w:rFonts w:ascii="Times New Roman" w:eastAsia="Times New Roman" w:hAnsi="Times New Roman"/>
      <w:sz w:val="24"/>
      <w:szCs w:val="24"/>
      <w:lang w:val="en-US" w:eastAsia="en-US"/>
    </w:rPr>
  </w:style>
  <w:style w:type="character" w:customStyle="1" w:styleId="BodyText2Char1">
    <w:name w:val="Body Text 2 Char1"/>
    <w:basedOn w:val="DefaultParagraphFont"/>
    <w:link w:val="BodyText2"/>
    <w:uiPriority w:val="99"/>
    <w:rsid w:val="004B14F7"/>
    <w:rPr>
      <w:rFonts w:ascii="Times New Roman" w:hAnsi="Times New Roman" w:cs="Times New Roman"/>
      <w:sz w:val="24"/>
      <w:szCs w:val="24"/>
    </w:rPr>
  </w:style>
  <w:style w:type="character" w:customStyle="1" w:styleId="go">
    <w:name w:val="go"/>
    <w:basedOn w:val="DefaultParagraphFont"/>
    <w:uiPriority w:val="99"/>
    <w:rsid w:val="004B14F7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6537D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537DA"/>
    <w:rPr>
      <w:rFonts w:ascii="Tahoma" w:hAnsi="Tahoma" w:cs="Tahoma"/>
      <w:sz w:val="16"/>
      <w:szCs w:val="16"/>
      <w:lang w:val="en-US"/>
    </w:rPr>
  </w:style>
  <w:style w:type="paragraph" w:styleId="Header">
    <w:name w:val="header"/>
    <w:basedOn w:val="Normal"/>
    <w:link w:val="HeaderChar"/>
    <w:uiPriority w:val="99"/>
    <w:rsid w:val="00EB2318"/>
    <w:pPr>
      <w:tabs>
        <w:tab w:val="center" w:pos="4819"/>
        <w:tab w:val="right" w:pos="9638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8D3D12"/>
    <w:rPr>
      <w:rFonts w:ascii="Times New Roman" w:eastAsia="Times New Roman" w:hAnsi="Times New Roman"/>
      <w:sz w:val="24"/>
      <w:szCs w:val="24"/>
      <w:lang w:val="en-US" w:eastAsia="en-US"/>
    </w:rPr>
  </w:style>
  <w:style w:type="paragraph" w:styleId="Footer">
    <w:name w:val="footer"/>
    <w:basedOn w:val="Normal"/>
    <w:link w:val="FooterChar"/>
    <w:uiPriority w:val="99"/>
    <w:rsid w:val="00EB2318"/>
    <w:pPr>
      <w:tabs>
        <w:tab w:val="center" w:pos="4819"/>
        <w:tab w:val="right" w:pos="9638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8D3D12"/>
    <w:rPr>
      <w:rFonts w:ascii="Times New Roman" w:eastAsia="Times New Roman" w:hAnsi="Times New Roman"/>
      <w:sz w:val="24"/>
      <w:szCs w:val="24"/>
      <w:lang w:val="en-US" w:eastAsia="en-US"/>
    </w:rPr>
  </w:style>
  <w:style w:type="character" w:styleId="Hyperlink">
    <w:name w:val="Hyperlink"/>
    <w:basedOn w:val="DefaultParagraphFont"/>
    <w:uiPriority w:val="99"/>
    <w:rsid w:val="002B78F8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971107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lteam.lt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374</Words>
  <Characters>2137</Characters>
  <Application>Microsoft Office Word</Application>
  <DocSecurity>4</DocSecurity>
  <Lines>17</Lines>
  <Paragraphs>5</Paragraphs>
  <ScaleCrop>false</ScaleCrop>
  <Company/>
  <LinksUpToDate>false</LinksUpToDate>
  <CharactersWithSpaces>2506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Marina Dynda</cp:lastModifiedBy>
  <cp:revision>2</cp:revision>
  <cp:lastPrinted>2017-05-11T10:57:00Z</cp:lastPrinted>
  <dcterms:created xsi:type="dcterms:W3CDTF">2018-05-16T10:30:00Z</dcterms:created>
  <dcterms:modified xsi:type="dcterms:W3CDTF">2018-05-16T10:30:00Z</dcterms:modified>
</cp:coreProperties>
</file>